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1800" w:right="1170" w:firstLine="0"/>
        <w:contextualSpacing w:val="0"/>
        <w:rPr/>
      </w:pPr>
      <w:r w:rsidDel="00000000" w:rsidR="00000000" w:rsidRPr="00000000">
        <w:rPr/>
        <w:drawing>
          <wp:inline distB="114300" distT="114300" distL="114300" distR="114300">
            <wp:extent cx="3810000" cy="6953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810000"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ind w:left="0" w:firstLine="0"/>
        <w:contextualSpacing w:val="0"/>
        <w:jc w:val="center"/>
        <w:rPr>
          <w:b w:val="1"/>
          <w:i w:val="1"/>
          <w:sz w:val="28"/>
          <w:szCs w:val="28"/>
          <w:highlight w:val="white"/>
        </w:rPr>
      </w:pPr>
      <w:r w:rsidDel="00000000" w:rsidR="00000000" w:rsidRPr="00000000">
        <w:rPr>
          <w:rtl w:val="0"/>
        </w:rPr>
      </w:r>
    </w:p>
    <w:p w:rsidR="00000000" w:rsidDel="00000000" w:rsidP="00000000" w:rsidRDefault="00000000" w:rsidRPr="00000000" w14:paraId="00000002">
      <w:pPr>
        <w:ind w:left="0" w:firstLine="0"/>
        <w:contextualSpacing w:val="0"/>
        <w:jc w:val="center"/>
        <w:rPr>
          <w:b w:val="1"/>
          <w:i w:val="1"/>
          <w:sz w:val="28"/>
          <w:szCs w:val="28"/>
          <w:highlight w:val="white"/>
        </w:rPr>
      </w:pPr>
      <w:r w:rsidDel="00000000" w:rsidR="00000000" w:rsidRPr="00000000">
        <w:rPr>
          <w:b w:val="1"/>
          <w:i w:val="1"/>
          <w:sz w:val="28"/>
          <w:szCs w:val="28"/>
          <w:highlight w:val="white"/>
          <w:rtl w:val="0"/>
        </w:rPr>
        <w:t xml:space="preserve">Descubre los cafés y food trucks de Hello Kitty</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5">
      <w:pPr>
        <w:contextualSpacing w:val="0"/>
        <w:jc w:val="both"/>
        <w:rPr>
          <w:color w:val="212121"/>
          <w:highlight w:val="white"/>
        </w:rPr>
      </w:pPr>
      <w:r w:rsidDel="00000000" w:rsidR="00000000" w:rsidRPr="00000000">
        <w:rPr>
          <w:color w:val="212121"/>
          <w:highlight w:val="white"/>
          <w:rtl w:val="0"/>
        </w:rPr>
        <w:t xml:space="preserve">Desde 1974, la ternura y feminidad 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han demostrado que las fronteras no existen, pues ha conquistado nuevos espacios y mercados. Un ejemplo de esto son los diferentes cafés que han abierto alrededor del mundo, en varios destinos como Seúl, en donde puedes encontrar deliciosos postres; Hong Kong, en donde algunos platos regionales se vuelven tiernos, y Singapur, que tiene un espacio que está abierto las 24 horas del día en el aeropuerto de Changi.</w:t>
      </w:r>
    </w:p>
    <w:p w:rsidR="00000000" w:rsidDel="00000000" w:rsidP="00000000" w:rsidRDefault="00000000" w:rsidRPr="00000000" w14:paraId="00000006">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7">
      <w:pPr>
        <w:contextualSpacing w:val="0"/>
        <w:jc w:val="both"/>
        <w:rPr>
          <w:color w:val="212121"/>
          <w:highlight w:val="white"/>
        </w:rPr>
      </w:pPr>
      <w:r w:rsidDel="00000000" w:rsidR="00000000" w:rsidRPr="00000000">
        <w:rPr>
          <w:color w:val="212121"/>
          <w:highlight w:val="white"/>
          <w:rtl w:val="0"/>
        </w:rPr>
        <w:t xml:space="preserve">Todos ellos espacios han logrado crear conceptos increíbles de inspiración </w:t>
      </w:r>
      <w:r w:rsidDel="00000000" w:rsidR="00000000" w:rsidRPr="00000000">
        <w:rPr>
          <w:i w:val="1"/>
          <w:color w:val="212121"/>
          <w:highlight w:val="white"/>
          <w:rtl w:val="0"/>
        </w:rPr>
        <w:t xml:space="preserve">kawaii </w:t>
      </w:r>
      <w:r w:rsidDel="00000000" w:rsidR="00000000" w:rsidRPr="00000000">
        <w:rPr>
          <w:color w:val="212121"/>
          <w:highlight w:val="white"/>
          <w:rtl w:val="0"/>
        </w:rPr>
        <w:t xml:space="preserve">y platillos deliciosos, pero existen dos de estos cafés en la soleada California, los cuales se han convertido en atracciones turísticas para todos los fans 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que quieren descubrir una nueva forma de hacer de este simpático personaje su compañera de aventuras.</w:t>
      </w:r>
    </w:p>
    <w:p w:rsidR="00000000" w:rsidDel="00000000" w:rsidP="00000000" w:rsidRDefault="00000000" w:rsidRPr="00000000" w14:paraId="00000008">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9">
      <w:pPr>
        <w:contextualSpacing w:val="0"/>
        <w:jc w:val="both"/>
        <w:rPr>
          <w:color w:val="212121"/>
          <w:highlight w:val="white"/>
        </w:rPr>
      </w:pPr>
      <w:r w:rsidDel="00000000" w:rsidR="00000000" w:rsidRPr="00000000">
        <w:rPr>
          <w:b w:val="1"/>
          <w:color w:val="212121"/>
          <w:highlight w:val="white"/>
          <w:rtl w:val="0"/>
        </w:rPr>
        <w:t xml:space="preserve">Hello Kitty Café Truck:</w:t>
      </w:r>
      <w:r w:rsidDel="00000000" w:rsidR="00000000" w:rsidRPr="00000000">
        <w:rPr>
          <w:color w:val="212121"/>
          <w:highlight w:val="white"/>
          <w:rtl w:val="0"/>
        </w:rPr>
        <w:t xml:space="preserve"> En 2014, surgió en el sur de California una sorpresa increíble para todos los fans de este simpático personaje. Este pequeño y tierno</w:t>
      </w:r>
      <w:r w:rsidDel="00000000" w:rsidR="00000000" w:rsidRPr="00000000">
        <w:rPr>
          <w:i w:val="1"/>
          <w:color w:val="212121"/>
          <w:highlight w:val="white"/>
          <w:rtl w:val="0"/>
        </w:rPr>
        <w:t xml:space="preserve"> food truck</w:t>
      </w:r>
      <w:r w:rsidDel="00000000" w:rsidR="00000000" w:rsidRPr="00000000">
        <w:rPr>
          <w:color w:val="212121"/>
          <w:highlight w:val="white"/>
          <w:rtl w:val="0"/>
        </w:rPr>
        <w:t xml:space="preserve">, que se lanzó debido a la Hello Kitty Con, tuvo un éxito tan grande que se volvió permanente. En el menú podrás encontrar detalles tan tiernos como macarons y </w:t>
      </w:r>
      <w:r w:rsidDel="00000000" w:rsidR="00000000" w:rsidRPr="00000000">
        <w:rPr>
          <w:i w:val="1"/>
          <w:color w:val="212121"/>
          <w:highlight w:val="white"/>
          <w:rtl w:val="0"/>
        </w:rPr>
        <w:t xml:space="preserve">pocket pies</w:t>
      </w:r>
      <w:r w:rsidDel="00000000" w:rsidR="00000000" w:rsidRPr="00000000">
        <w:rPr>
          <w:color w:val="212121"/>
          <w:highlight w:val="white"/>
          <w:rtl w:val="0"/>
        </w:rPr>
        <w:t xml:space="preserve">, además de productos oficiales como camisetas, llaveros y botellas de agua. Hoy en día, existen dos unidades del Hello Kitty Café Truck: uno para la Costa Oeste y otro para la Costa Este de Estados Unidos.</w:t>
      </w:r>
    </w:p>
    <w:p w:rsidR="00000000" w:rsidDel="00000000" w:rsidP="00000000" w:rsidRDefault="00000000" w:rsidRPr="00000000" w14:paraId="0000000A">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0B">
      <w:pPr>
        <w:contextualSpacing w:val="0"/>
        <w:jc w:val="both"/>
        <w:rPr>
          <w:color w:val="212121"/>
          <w:highlight w:val="white"/>
        </w:rPr>
      </w:pPr>
      <w:r w:rsidDel="00000000" w:rsidR="00000000" w:rsidRPr="00000000">
        <w:rPr>
          <w:b w:val="1"/>
          <w:color w:val="212121"/>
          <w:highlight w:val="white"/>
          <w:rtl w:val="0"/>
        </w:rPr>
        <w:t xml:space="preserve">Hello Kitty Café: </w:t>
      </w:r>
      <w:r w:rsidDel="00000000" w:rsidR="00000000" w:rsidRPr="00000000">
        <w:rPr>
          <w:color w:val="212121"/>
          <w:highlight w:val="white"/>
          <w:rtl w:val="0"/>
        </w:rPr>
        <w:t xml:space="preserve">Éste es un espacio que abrió en Arcadia, California, y de inmediato logró que todos los fans 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dentro y fuera de la ciudad considerarán este espacio como un </w:t>
      </w:r>
      <w:r w:rsidDel="00000000" w:rsidR="00000000" w:rsidRPr="00000000">
        <w:rPr>
          <w:i w:val="1"/>
          <w:color w:val="212121"/>
          <w:highlight w:val="white"/>
          <w:rtl w:val="0"/>
        </w:rPr>
        <w:t xml:space="preserve">must</w:t>
      </w:r>
      <w:r w:rsidDel="00000000" w:rsidR="00000000" w:rsidRPr="00000000">
        <w:rPr>
          <w:color w:val="212121"/>
          <w:highlight w:val="white"/>
          <w:rtl w:val="0"/>
        </w:rPr>
        <w:t xml:space="preserve">. En su menú, ofrece lindos y deliciosos platillos como pastel de cumpleaños de chocolate y fresa, galletas azucaradas, tartas y </w:t>
      </w:r>
      <w:r w:rsidDel="00000000" w:rsidR="00000000" w:rsidRPr="00000000">
        <w:rPr>
          <w:i w:val="1"/>
          <w:color w:val="212121"/>
          <w:highlight w:val="white"/>
          <w:rtl w:val="0"/>
        </w:rPr>
        <w:t xml:space="preserve">donut macarons, </w:t>
      </w:r>
      <w:r w:rsidDel="00000000" w:rsidR="00000000" w:rsidRPr="00000000">
        <w:rPr>
          <w:color w:val="212121"/>
          <w:highlight w:val="white"/>
          <w:rtl w:val="0"/>
        </w:rPr>
        <w:t xml:space="preserve">además de opciones libres de gluten y especiales para personas alérgicas a la nuez. Su popularidad es tan grande que ya abrió una sucursal en el centro comercial Victoria Gardens, en la ciudad californiana de Rancho Cucamonga y próximamente abrirá una</w:t>
      </w:r>
      <w:r w:rsidDel="00000000" w:rsidR="00000000" w:rsidRPr="00000000">
        <w:rPr>
          <w:i w:val="1"/>
          <w:color w:val="212121"/>
          <w:highlight w:val="white"/>
          <w:rtl w:val="0"/>
        </w:rPr>
        <w:t xml:space="preserve"> pop-up store</w:t>
      </w:r>
      <w:r w:rsidDel="00000000" w:rsidR="00000000" w:rsidRPr="00000000">
        <w:rPr>
          <w:color w:val="212121"/>
          <w:highlight w:val="white"/>
          <w:rtl w:val="0"/>
        </w:rPr>
        <w:t xml:space="preserve">.</w:t>
      </w:r>
    </w:p>
    <w:p w:rsidR="00000000" w:rsidDel="00000000" w:rsidP="00000000" w:rsidRDefault="00000000" w:rsidRPr="00000000" w14:paraId="0000000C">
      <w:pPr>
        <w:contextualSpacing w:val="0"/>
        <w:rPr>
          <w:color w:val="212121"/>
          <w:highlight w:val="white"/>
        </w:rPr>
      </w:pPr>
      <w:r w:rsidDel="00000000" w:rsidR="00000000" w:rsidRPr="00000000">
        <w:rPr>
          <w:rtl w:val="0"/>
        </w:rPr>
      </w:r>
    </w:p>
    <w:p w:rsidR="00000000" w:rsidDel="00000000" w:rsidP="00000000" w:rsidRDefault="00000000" w:rsidRPr="00000000" w14:paraId="0000000D">
      <w:pPr>
        <w:contextualSpacing w:val="0"/>
        <w:rPr>
          <w:color w:val="212121"/>
          <w:highlight w:val="white"/>
        </w:rPr>
      </w:pPr>
      <w:r w:rsidDel="00000000" w:rsidR="00000000" w:rsidRPr="00000000">
        <w:rPr>
          <w:color w:val="212121"/>
          <w:highlight w:val="white"/>
          <w:rtl w:val="0"/>
        </w:rPr>
        <w:t xml:space="preserve">Visita estos espacios, maravíllate con sus menús con detalles </w:t>
      </w:r>
      <w:r w:rsidDel="00000000" w:rsidR="00000000" w:rsidRPr="00000000">
        <w:rPr>
          <w:i w:val="1"/>
          <w:color w:val="212121"/>
          <w:highlight w:val="white"/>
          <w:rtl w:val="0"/>
        </w:rPr>
        <w:t xml:space="preserve">kawaii </w:t>
      </w:r>
      <w:r w:rsidDel="00000000" w:rsidR="00000000" w:rsidRPr="00000000">
        <w:rPr>
          <w:color w:val="212121"/>
          <w:highlight w:val="white"/>
          <w:rtl w:val="0"/>
        </w:rPr>
        <w:t xml:space="preserve">y haz que </w:t>
      </w:r>
      <w:r w:rsidDel="00000000" w:rsidR="00000000" w:rsidRPr="00000000">
        <w:rPr>
          <w:b w:val="1"/>
          <w:color w:val="212121"/>
          <w:highlight w:val="white"/>
          <w:rtl w:val="0"/>
        </w:rPr>
        <w:t xml:space="preserve">Hello Kitty </w:t>
      </w:r>
      <w:r w:rsidDel="00000000" w:rsidR="00000000" w:rsidRPr="00000000">
        <w:rPr>
          <w:color w:val="212121"/>
          <w:highlight w:val="white"/>
          <w:rtl w:val="0"/>
        </w:rPr>
        <w:t xml:space="preserve">se convierta en la mejor compañera de tus aventuras. </w:t>
      </w:r>
    </w:p>
    <w:p w:rsidR="00000000" w:rsidDel="00000000" w:rsidP="00000000" w:rsidRDefault="00000000" w:rsidRPr="00000000" w14:paraId="0000000E">
      <w:pPr>
        <w:contextualSpacing w:val="0"/>
        <w:rPr>
          <w:color w:val="212121"/>
          <w:highlight w:val="white"/>
        </w:rPr>
      </w:pPr>
      <w:r w:rsidDel="00000000" w:rsidR="00000000" w:rsidRPr="00000000">
        <w:rPr>
          <w:rtl w:val="0"/>
        </w:rPr>
      </w:r>
    </w:p>
    <w:p w:rsidR="00000000" w:rsidDel="00000000" w:rsidP="00000000" w:rsidRDefault="00000000" w:rsidRPr="00000000" w14:paraId="0000000F">
      <w:pPr>
        <w:contextualSpacing w:val="0"/>
        <w:rPr>
          <w:color w:val="212121"/>
          <w:highlight w:val="white"/>
        </w:rPr>
      </w:pPr>
      <w:r w:rsidDel="00000000" w:rsidR="00000000" w:rsidRPr="00000000">
        <w:rPr>
          <w:rtl w:val="0"/>
        </w:rPr>
      </w:r>
    </w:p>
    <w:p w:rsidR="00000000" w:rsidDel="00000000" w:rsidP="00000000" w:rsidRDefault="00000000" w:rsidRPr="00000000" w14:paraId="00000010">
      <w:pPr>
        <w:contextualSpacing w:val="0"/>
        <w:rPr>
          <w:color w:val="212121"/>
          <w:sz w:val="20"/>
          <w:szCs w:val="20"/>
          <w:highlight w:val="white"/>
        </w:rPr>
      </w:pPr>
      <w:r w:rsidDel="00000000" w:rsidR="00000000" w:rsidRPr="00000000">
        <w:rPr>
          <w:color w:val="333333"/>
          <w:sz w:val="20"/>
          <w:szCs w:val="20"/>
          <w:highlight w:val="white"/>
          <w:rtl w:val="0"/>
        </w:rPr>
        <w:t xml:space="preserve">*Imágenes: </w:t>
      </w:r>
      <w:hyperlink r:id="rId7">
        <w:r w:rsidDel="00000000" w:rsidR="00000000" w:rsidRPr="00000000">
          <w:rPr>
            <w:color w:val="e60000"/>
            <w:sz w:val="20"/>
            <w:szCs w:val="20"/>
            <w:highlight w:val="white"/>
            <w:u w:val="single"/>
            <w:rtl w:val="0"/>
          </w:rPr>
          <w:t xml:space="preserve">Hello Kitty Cafe/Facebook</w:t>
        </w:r>
      </w:hyperlink>
      <w:r w:rsidDel="00000000" w:rsidR="00000000" w:rsidRPr="00000000">
        <w:rPr>
          <w:rtl w:val="0"/>
        </w:rPr>
      </w:r>
    </w:p>
    <w:p w:rsidR="00000000" w:rsidDel="00000000" w:rsidP="00000000" w:rsidRDefault="00000000" w:rsidRPr="00000000" w14:paraId="00000011">
      <w:pPr>
        <w:contextualSpacing w:val="0"/>
        <w:rPr>
          <w:color w:val="212121"/>
          <w:highlight w:val="white"/>
        </w:rPr>
      </w:pPr>
      <w:r w:rsidDel="00000000" w:rsidR="00000000" w:rsidRPr="00000000">
        <w:rPr>
          <w:rtl w:val="0"/>
        </w:rPr>
      </w:r>
    </w:p>
    <w:p w:rsidR="00000000" w:rsidDel="00000000" w:rsidP="00000000" w:rsidRDefault="00000000" w:rsidRPr="00000000" w14:paraId="00000012">
      <w:pPr>
        <w:contextualSpacing w:val="0"/>
        <w:rPr>
          <w:color w:val="212121"/>
          <w:highlight w:val="white"/>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5">
      <w:pPr>
        <w:ind w:right="-90"/>
        <w:contextualSpacing w:val="0"/>
        <w:jc w:val="both"/>
        <w:rPr/>
      </w:pPr>
      <w:r w:rsidDel="00000000" w:rsidR="00000000" w:rsidRPr="00000000">
        <w:rPr>
          <w:rtl w:val="0"/>
        </w:rPr>
      </w:r>
    </w:p>
    <w:p w:rsidR="00000000" w:rsidDel="00000000" w:rsidP="00000000" w:rsidRDefault="00000000" w:rsidRPr="00000000" w14:paraId="00000016">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7">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8">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9">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A">
      <w:pPr>
        <w:contextualSpacing w:val="0"/>
        <w:jc w:val="both"/>
        <w:rPr>
          <w:b w:val="1"/>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D">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14:paraId="0000001E">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14:paraId="0000001F">
      <w:pPr>
        <w:spacing w:line="240" w:lineRule="auto"/>
        <w:contextualSpacing w:val="0"/>
        <w:rPr/>
      </w:pPr>
      <w:r w:rsidDel="00000000" w:rsidR="00000000" w:rsidRPr="00000000">
        <w:rPr>
          <w:rtl w:val="0"/>
        </w:rPr>
        <w:t xml:space="preserve">Account </w:t>
      </w:r>
      <w:r w:rsidDel="00000000" w:rsidR="00000000" w:rsidRPr="00000000">
        <w:rPr>
          <w:rtl w:val="0"/>
        </w:rPr>
        <w:t xml:space="preserve">Executive</w:t>
      </w:r>
      <w:r w:rsidDel="00000000" w:rsidR="00000000" w:rsidRPr="00000000">
        <w:rPr>
          <w:rtl w:val="0"/>
        </w:rPr>
      </w:r>
    </w:p>
    <w:p w:rsidR="00000000" w:rsidDel="00000000" w:rsidP="00000000" w:rsidRDefault="00000000" w:rsidRPr="00000000" w14:paraId="00000020">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14:paraId="00000021">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14:paraId="00000022">
      <w:pPr>
        <w:spacing w:line="240" w:lineRule="auto"/>
        <w:contextualSpacing w:val="0"/>
        <w:rPr/>
      </w:pPr>
      <w:r w:rsidDel="00000000" w:rsidR="00000000" w:rsidRPr="00000000">
        <w:rPr>
          <w:rtl w:val="0"/>
        </w:rPr>
        <w:t xml:space="preserve">Tel: 63 92 11 00 </w:t>
      </w:r>
    </w:p>
    <w:p w:rsidR="00000000" w:rsidDel="00000000" w:rsidP="00000000" w:rsidRDefault="00000000" w:rsidRPr="00000000" w14:paraId="00000023">
      <w:pPr>
        <w:spacing w:line="240" w:lineRule="auto"/>
        <w:contextualSpacing w:val="0"/>
        <w:rPr/>
      </w:pPr>
      <w:r w:rsidDel="00000000" w:rsidR="00000000" w:rsidRPr="00000000">
        <w:rPr>
          <w:rtl w:val="0"/>
        </w:rPr>
        <w:t xml:space="preserve">aileen@anothercompany.com.mx</w:t>
      </w:r>
    </w:p>
    <w:p w:rsidR="00000000" w:rsidDel="00000000" w:rsidP="00000000" w:rsidRDefault="00000000" w:rsidRPr="00000000" w14:paraId="00000024">
      <w:pPr>
        <w:ind w:left="1800" w:right="1170" w:firstLine="0"/>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facebook.com/HelloKittyCafe/photos/a.1414272908642218.1073741829.1396968937039282/1563979460338228/?type=3&amp;the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